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87BF5">
      <w:pPr>
        <w:pStyle w:val="2"/>
        <w:bidi w:val="0"/>
        <w:ind w:firstLine="3092" w:firstLineChars="7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当归乳鸽汤</w:t>
      </w:r>
    </w:p>
    <w:p w14:paraId="3E405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12" w:lineRule="atLeast"/>
      </w:pPr>
      <w:r>
        <w:rPr>
          <w:rFonts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当归炖乳鸽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是一道传统药膳，结合了当归的药用价值和乳鸽的滋补作用，具有</w:t>
      </w: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补气养血、调理体质、增强免疫力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等功效，适合气血不足、体虚乏力的人群食用。</w:t>
      </w:r>
    </w:p>
    <w:p w14:paraId="0F5BC3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F0"/>
        <w:spacing w:before="0" w:beforeAutospacing="0" w:after="0" w:afterAutospacing="0" w:line="312" w:lineRule="atLeast"/>
        <w:ind w:left="12" w:right="12"/>
      </w:pPr>
      <w:r>
        <w:pict>
          <v:rect id="_x0000_i1025" o:spt="1" style="height:1.5pt;width:429.6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31D8C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" w:right="12"/>
      </w:pPr>
      <w:r>
        <w:rPr>
          <w:i w:val="0"/>
          <w:iCs w:val="0"/>
          <w:caps w:val="0"/>
          <w:color w:val="000000"/>
          <w:spacing w:val="0"/>
          <w:bdr w:val="none" w:color="auto" w:sz="0" w:space="0"/>
          <w:shd w:val="clear" w:fill="F5F5F5"/>
        </w:rPr>
        <w:t>一、主要功效</w:t>
      </w:r>
    </w:p>
    <w:p w14:paraId="26F7DADA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补血活血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1.</w:t>
      </w:r>
    </w:p>
    <w:p w14:paraId="5413EF1D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4367B4"/>
          <w:spacing w:val="0"/>
          <w:sz w:val="20"/>
          <w:szCs w:val="20"/>
          <w:bdr w:val="none" w:color="auto" w:sz="0" w:space="0"/>
          <w:shd w:val="clear" w:fill="F5F5F5"/>
        </w:rPr>
        <w:t>当归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含有阿魏酸、挥发油、多糖等成分，能促进血液循环，改善血虚引起的面色苍白、头晕乏力；乳鸽富含优质蛋白质和铁元素，可辅助造血。两者搭配能增强补血效果，尤其适合女性经后调理或产后恢复。</w:t>
      </w:r>
    </w:p>
    <w:p w14:paraId="22AFCE97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增强免疫力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2.</w:t>
      </w:r>
    </w:p>
    <w:p w14:paraId="2AF6BD19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乳鸽蛋白质含量高（约24%），且含多种氨基酸，能促进组织修复；当归中的多糖成分可调节免疫细胞活性，帮助身体抵御疾病。</w:t>
      </w:r>
    </w:p>
    <w:p w14:paraId="35CFAEF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调理气色与体质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3.</w:t>
      </w:r>
    </w:p>
    <w:p w14:paraId="76610C91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当归能温通经络，改善手脚冰凉、畏寒等虚寒症状；乳鸽性平，搭配后性质温和，可长期食用以改善亚健康状态。</w:t>
      </w:r>
    </w:p>
    <w:p w14:paraId="38B1C4CC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促进术后康复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4.</w:t>
      </w:r>
    </w:p>
    <w:p w14:paraId="24D8DC6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乳鸽肉质细嫩易吸收，搭配当归有助于加速伤口愈合、恢复体力，适合手术后或大病初愈者调养。</w:t>
      </w:r>
    </w:p>
    <w:p w14:paraId="22FAFF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F0"/>
        <w:spacing w:before="0" w:beforeAutospacing="0" w:after="0" w:afterAutospacing="0" w:line="312" w:lineRule="atLeast"/>
        <w:ind w:left="12" w:right="12"/>
      </w:pPr>
      <w:r>
        <w:pict>
          <v:rect id="_x0000_i1026" o:spt="1" style="height:1.5pt;width:429.6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C24A3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" w:right="12"/>
      </w:pPr>
      <w:r>
        <w:rPr>
          <w:i w:val="0"/>
          <w:iCs w:val="0"/>
          <w:caps w:val="0"/>
          <w:color w:val="000000"/>
          <w:spacing w:val="0"/>
          <w:bdr w:val="none" w:color="auto" w:sz="0" w:space="0"/>
          <w:shd w:val="clear" w:fill="F5F5F5"/>
        </w:rPr>
        <w:t>二、适用人群</w:t>
      </w:r>
    </w:p>
    <w:p w14:paraId="12684C7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2" w:lineRule="atLeast"/>
        <w:ind w:left="73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气血两虚者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：常感疲劳、面色萎黄、月经量少者。</w:t>
      </w:r>
    </w:p>
    <w:p w14:paraId="68483582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2" w:lineRule="atLeast"/>
        <w:ind w:left="73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体质虚弱者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：老年人、病后体虚、免疫力低下人群。</w:t>
      </w:r>
    </w:p>
    <w:p w14:paraId="3C5ABDD4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0" w:afterAutospacing="0" w:line="312" w:lineRule="atLeast"/>
        <w:ind w:left="73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需温补调理者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：秋冬季节手脚冰凉、易感冒者。</w:t>
      </w:r>
    </w:p>
    <w:p w14:paraId="754BEB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F0"/>
        <w:spacing w:before="0" w:beforeAutospacing="0" w:after="0" w:afterAutospacing="0" w:line="312" w:lineRule="atLeast"/>
        <w:ind w:left="12" w:right="12"/>
      </w:pPr>
      <w:r>
        <w:pict>
          <v:rect id="_x0000_i1027" o:spt="1" style="height:1.5pt;width:429.6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61B6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" w:right="12"/>
      </w:pPr>
      <w:r>
        <w:rPr>
          <w:i w:val="0"/>
          <w:iCs w:val="0"/>
          <w:caps w:val="0"/>
          <w:color w:val="000000"/>
          <w:spacing w:val="0"/>
          <w:bdr w:val="none" w:color="auto" w:sz="0" w:space="0"/>
          <w:shd w:val="clear" w:fill="F5F5F5"/>
        </w:rPr>
        <w:t>三、食用建议</w:t>
      </w:r>
    </w:p>
    <w:p w14:paraId="707CD0DB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搭配建议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1.</w:t>
      </w:r>
    </w:p>
    <w:p w14:paraId="6CA04C52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可加入</w:t>
      </w:r>
      <w:r>
        <w:rPr>
          <w:rFonts w:hint="default" w:ascii="Arial" w:hAnsi="Arial" w:cs="Arial"/>
          <w:i w:val="0"/>
          <w:iCs w:val="0"/>
          <w:caps w:val="0"/>
          <w:color w:val="4367B4"/>
          <w:spacing w:val="0"/>
          <w:sz w:val="20"/>
          <w:szCs w:val="20"/>
          <w:bdr w:val="none" w:color="auto" w:sz="0" w:space="0"/>
          <w:shd w:val="clear" w:fill="F5F5F5"/>
        </w:rPr>
        <w:t>枸杞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、红枣、</w:t>
      </w:r>
      <w:r>
        <w:rPr>
          <w:rFonts w:hint="default" w:ascii="Arial" w:hAnsi="Arial" w:cs="Arial"/>
          <w:i w:val="0"/>
          <w:iCs w:val="0"/>
          <w:caps w:val="0"/>
          <w:color w:val="4367B4"/>
          <w:spacing w:val="0"/>
          <w:sz w:val="20"/>
          <w:szCs w:val="20"/>
          <w:bdr w:val="none" w:color="auto" w:sz="0" w:space="0"/>
          <w:shd w:val="clear" w:fill="F5F5F5"/>
        </w:rPr>
        <w:t>黄芪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等药材增强补益效果；或添加</w:t>
      </w:r>
      <w:r>
        <w:rPr>
          <w:rFonts w:hint="default" w:ascii="Arial" w:hAnsi="Arial" w:cs="Arial"/>
          <w:i w:val="0"/>
          <w:iCs w:val="0"/>
          <w:caps w:val="0"/>
          <w:color w:val="4367B4"/>
          <w:spacing w:val="0"/>
          <w:sz w:val="20"/>
          <w:szCs w:val="20"/>
          <w:bdr w:val="none" w:color="auto" w:sz="0" w:space="0"/>
          <w:shd w:val="clear" w:fill="F5F5F5"/>
        </w:rPr>
        <w:t>山药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、莲子等食材平衡口感，避免过于温燥。</w:t>
      </w:r>
    </w:p>
    <w:p w14:paraId="38753E80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烹饪方法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2.</w:t>
      </w:r>
    </w:p>
    <w:p w14:paraId="7A3C5FEE">
      <w:pPr>
        <w:pStyle w:val="4"/>
        <w:keepNext w:val="0"/>
        <w:keepLines w:val="0"/>
        <w:widowControl/>
        <w:suppressLineNumbers w:val="0"/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乳鸽焯水去腥后与当归、姜片同炖，文火慢炖1.5-2小时，出锅前加少量盐调味，避免破坏营养成分。</w:t>
      </w:r>
    </w:p>
    <w:p w14:paraId="76238B9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0" w:afterAutospacing="0" w:line="312" w:lineRule="atLeast"/>
        <w:ind w:left="12" w:right="12" w:hanging="360"/>
      </w:pP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注意事项</w:t>
      </w:r>
      <w:r>
        <w:rPr>
          <w:rFonts w:hint="default" w:ascii="Arial" w:hAnsi="Arial" w:cs="Arial"/>
          <w:b/>
          <w:bCs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3.</w:t>
      </w:r>
    </w:p>
    <w:p w14:paraId="5EC74882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2" w:lineRule="atLeast"/>
        <w:ind w:left="732" w:right="12" w:hanging="36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湿热体质（如舌苔黄腻、易长痘）或感冒发热者不宜食用。</w:t>
      </w:r>
    </w:p>
    <w:p w14:paraId="72D079FA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2" w:lineRule="atLeast"/>
        <w:ind w:left="732" w:right="12" w:hanging="36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每周食用1-2次为宜，过量可能引起上火。</w:t>
      </w:r>
    </w:p>
    <w:p w14:paraId="5E7F4EC0">
      <w:pPr>
        <w:keepNext w:val="0"/>
        <w:keepLines w:val="0"/>
        <w:widowControl/>
        <w:numPr>
          <w:ilvl w:val="0"/>
          <w:numId w:val="9"/>
        </w:numPr>
        <w:suppressLineNumbers w:val="0"/>
        <w:spacing w:before="0" w:beforeAutospacing="0" w:after="0" w:afterAutospacing="0" w:line="312" w:lineRule="atLeast"/>
        <w:ind w:left="732" w:right="12" w:hanging="360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孕妇需咨询中医师后食用。</w:t>
      </w:r>
    </w:p>
    <w:p w14:paraId="383EA55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F0"/>
        <w:spacing w:before="0" w:beforeAutospacing="0" w:after="0" w:afterAutospacing="0" w:line="312" w:lineRule="atLeast"/>
        <w:ind w:left="12" w:right="12"/>
      </w:pPr>
      <w:r>
        <w:pict>
          <v:rect id="_x0000_i1028" o:spt="1" style="height:1.5pt;width:429.6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2CF7BA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" w:right="12"/>
      </w:pPr>
      <w:r>
        <w:rPr>
          <w:i w:val="0"/>
          <w:iCs w:val="0"/>
          <w:caps w:val="0"/>
          <w:color w:val="000000"/>
          <w:spacing w:val="0"/>
          <w:bdr w:val="none" w:color="auto" w:sz="0" w:space="0"/>
          <w:shd w:val="clear" w:fill="F5F5F5"/>
        </w:rPr>
        <w:t>四、科学依据</w:t>
      </w:r>
    </w:p>
    <w:p w14:paraId="0552A4C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现代研究证实，当归中的</w:t>
      </w: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阿魏酸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能抑制血小板聚集，降低血栓风险；乳鸽的</w:t>
      </w:r>
      <w:r>
        <w:rPr>
          <w:rFonts w:hint="default" w:ascii="Arial" w:hAnsi="Arial" w:cs="Arial"/>
          <w:i w:val="0"/>
          <w:iCs w:val="0"/>
          <w:caps w:val="0"/>
          <w:color w:val="1F1F1F"/>
          <w:spacing w:val="0"/>
          <w:sz w:val="20"/>
          <w:szCs w:val="20"/>
          <w:bdr w:val="none" w:color="auto" w:sz="0" w:space="0"/>
          <w:shd w:val="clear" w:fill="F5F5F5"/>
        </w:rPr>
        <w:t>软骨素</w:t>
      </w: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有助于修复关节软骨。两者结合既符合中医“气血双补”理论，也具备现代营养学依据。</w:t>
      </w:r>
    </w:p>
    <w:p w14:paraId="2F1A05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DEDF0"/>
        <w:spacing w:before="0" w:beforeAutospacing="0" w:after="0" w:afterAutospacing="0" w:line="312" w:lineRule="atLeast"/>
        <w:ind w:left="12" w:right="12"/>
      </w:pPr>
      <w:r>
        <w:pict>
          <v:rect id="_x0000_i1029" o:spt="1" style="height:1.5pt;width:429.6pt;" fillcolor="#A0A0A0" filled="t" stroked="f" coordsize="21600,21600" o:hr="t" o:hrstd="t" o:hrpct="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AC334B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36" w:lineRule="atLeast"/>
        <w:ind w:left="12" w:right="12"/>
      </w:pPr>
      <w:r>
        <w:rPr>
          <w:i w:val="0"/>
          <w:iCs w:val="0"/>
          <w:caps w:val="0"/>
          <w:color w:val="000000"/>
          <w:spacing w:val="0"/>
          <w:bdr w:val="none" w:color="auto" w:sz="0" w:space="0"/>
          <w:shd w:val="clear" w:fill="F5F5F5"/>
        </w:rPr>
        <w:t>五、与其他汤品的区别</w:t>
      </w:r>
    </w:p>
    <w:p w14:paraId="353A6CB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12" w:right="12"/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0"/>
          <w:szCs w:val="20"/>
          <w:bdr w:val="none" w:color="auto" w:sz="0" w:space="0"/>
          <w:shd w:val="clear" w:fill="F5F5F5"/>
        </w:rPr>
        <w:t>相较于鸡汤或羊肉汤，当归炖乳鸽的脂肪含量更低（乳鸽脂肪仅3%），且性质更平和，不易引发燥热，适合更广泛人群四季食用。</w:t>
      </w:r>
    </w:p>
    <w:p w14:paraId="58BA9F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53B7A4"/>
    <w:multiLevelType w:val="multilevel"/>
    <w:tmpl w:val="8453B7A4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89EFABB5"/>
    <w:multiLevelType w:val="multilevel"/>
    <w:tmpl w:val="89EFABB5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F8FDF43"/>
    <w:multiLevelType w:val="multilevel"/>
    <w:tmpl w:val="CF8FDF4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CFEE85CB"/>
    <w:multiLevelType w:val="multilevel"/>
    <w:tmpl w:val="CFEE85CB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F484CF53"/>
    <w:multiLevelType w:val="multilevel"/>
    <w:tmpl w:val="F484CF53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74F9D72"/>
    <w:multiLevelType w:val="multilevel"/>
    <w:tmpl w:val="474F9D72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613FAE33"/>
    <w:multiLevelType w:val="multilevel"/>
    <w:tmpl w:val="613FAE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68446BC2"/>
    <w:multiLevelType w:val="multilevel"/>
    <w:tmpl w:val="68446B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6F40DDAA"/>
    <w:multiLevelType w:val="multilevel"/>
    <w:tmpl w:val="6F40DDAA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E778D"/>
    <w:rsid w:val="422E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2025-10-09T02:56:00Z</dcterms:created>
  <dc:creator>嘉良 138 7119 1406</dc:creator>
  <cp:lastModifiedBy>嘉良 138 7119 1406</cp:lastModifiedBy>
  <dcterms:modified xsi:type="dcterms:W3CDTF">2025-10-09T02:57:24Z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8A5FA0038154428187BBA4678297FF85_11</vt:lpwstr>
  </property>
  <property fmtid="{D5CDD505-2E9C-101B-9397-08002B2CF9AE}" pid="4" name="KSOTemplateDocerSaveRecord">
    <vt:lpwstr>eyJoZGlkIjoiNjExMGYwNmQxNjFkYWE4OGM4NGVkOWNjZDFhYWMxOWMiLCJ1c2VySWQiOiIyNzc3NDU2MzQifQ==</vt:lpwstr>
  </property>
</Properties>
</file>